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4078"/>
        <w:gridCol w:w="4110"/>
        <w:gridCol w:w="2774"/>
        <w:gridCol w:w="3654"/>
      </w:tblGrid>
      <w:tr w:rsidR="00BD226A" w14:paraId="6BDDA025" w14:textId="77777777" w:rsidTr="00BB6D01">
        <w:trPr>
          <w:trHeight w:val="611"/>
        </w:trPr>
        <w:tc>
          <w:tcPr>
            <w:tcW w:w="5000" w:type="pct"/>
            <w:gridSpan w:val="4"/>
            <w:tcBorders>
              <w:bottom w:val="single" w:sz="4" w:space="0" w:color="auto"/>
            </w:tcBorders>
            <w:shd w:val="clear" w:color="auto" w:fill="C69EFF"/>
          </w:tcPr>
          <w:p w14:paraId="4B004022" w14:textId="150D61F3" w:rsidR="00BD226A" w:rsidRPr="00025C54" w:rsidRDefault="00BD226A" w:rsidP="00BB6D01">
            <w:pPr>
              <w:spacing w:before="60" w:after="60"/>
              <w:rPr>
                <w:b/>
                <w:sz w:val="32"/>
                <w:szCs w:val="32"/>
              </w:rPr>
            </w:pPr>
            <w:r w:rsidRPr="00025C54">
              <w:rPr>
                <w:b/>
                <w:sz w:val="32"/>
                <w:szCs w:val="32"/>
              </w:rPr>
              <w:t>ELEMENTS OF LEARNING AND ACHIEVEMENT</w:t>
            </w:r>
            <w:proofErr w:type="gramStart"/>
            <w:r w:rsidRPr="00025C54">
              <w:rPr>
                <w:b/>
                <w:sz w:val="32"/>
                <w:szCs w:val="32"/>
              </w:rPr>
              <w:t>:</w:t>
            </w:r>
            <w:r w:rsidR="00276053">
              <w:rPr>
                <w:b/>
                <w:sz w:val="32"/>
                <w:szCs w:val="32"/>
              </w:rPr>
              <w:t xml:space="preserve">        </w:t>
            </w:r>
            <w:r w:rsidR="00025C54" w:rsidRPr="00025C54">
              <w:rPr>
                <w:b/>
                <w:sz w:val="32"/>
                <w:szCs w:val="32"/>
              </w:rPr>
              <w:t xml:space="preserve"> </w:t>
            </w:r>
            <w:r w:rsidR="00025C54">
              <w:rPr>
                <w:b/>
                <w:sz w:val="32"/>
                <w:szCs w:val="32"/>
              </w:rPr>
              <w:t xml:space="preserve">        </w:t>
            </w:r>
            <w:r w:rsidR="00025C54" w:rsidRPr="00025C54">
              <w:rPr>
                <w:b/>
                <w:sz w:val="32"/>
                <w:szCs w:val="32"/>
              </w:rPr>
              <w:t xml:space="preserve">  PROGRAM</w:t>
            </w:r>
            <w:proofErr w:type="gramEnd"/>
            <w:r w:rsidR="00025C54" w:rsidRPr="00025C54">
              <w:rPr>
                <w:b/>
                <w:sz w:val="32"/>
                <w:szCs w:val="32"/>
              </w:rPr>
              <w:t xml:space="preserve"> NAME:</w:t>
            </w:r>
            <w:r w:rsidR="00A732A8">
              <w:rPr>
                <w:b/>
                <w:sz w:val="32"/>
                <w:szCs w:val="32"/>
              </w:rPr>
              <w:t xml:space="preserve"> CHS</w:t>
            </w:r>
            <w:r w:rsidR="00276053">
              <w:rPr>
                <w:b/>
                <w:sz w:val="32"/>
                <w:szCs w:val="32"/>
              </w:rPr>
              <w:t xml:space="preserve"> </w:t>
            </w:r>
            <w:r w:rsidR="00A732A8">
              <w:rPr>
                <w:b/>
                <w:sz w:val="32"/>
                <w:szCs w:val="32"/>
              </w:rPr>
              <w:t>Therapy Dog</w:t>
            </w:r>
          </w:p>
          <w:p w14:paraId="63A92AD9" w14:textId="1B56AB1D" w:rsidR="00025C54" w:rsidRPr="00BD226A" w:rsidRDefault="00025C54" w:rsidP="00BB6D01">
            <w:pPr>
              <w:spacing w:before="60" w:after="60"/>
              <w:rPr>
                <w:b/>
              </w:rPr>
            </w:pPr>
            <w:r>
              <w:rPr>
                <w:rFonts w:ascii="Arial" w:hAnsi="Arial" w:cs="Arial"/>
                <w:noProof/>
                <w:sz w:val="20"/>
                <w:szCs w:val="20"/>
                <w:lang w:val="en-US"/>
              </w:rPr>
              <w:drawing>
                <wp:inline distT="0" distB="0" distL="0" distR="0" wp14:anchorId="4D9C17B4" wp14:editId="78463C77">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r w:rsidRPr="00092CF2">
              <w:rPr>
                <w:noProof/>
                <w:lang w:val="en-US"/>
              </w:rPr>
              <w:drawing>
                <wp:inline distT="0" distB="0" distL="0" distR="0" wp14:anchorId="398A8689" wp14:editId="1257FF6D">
                  <wp:extent cx="403761" cy="405062"/>
                  <wp:effectExtent l="0" t="0" r="0" b="0"/>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r w:rsidRPr="00092752">
              <w:rPr>
                <w:noProof/>
                <w:lang w:val="en-US"/>
              </w:rPr>
              <w:drawing>
                <wp:inline distT="0" distB="0" distL="0" distR="0" wp14:anchorId="54EEC147" wp14:editId="5F71F317">
                  <wp:extent cx="413502" cy="408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783" cy="413519"/>
                          </a:xfrm>
                          <a:prstGeom prst="rect">
                            <a:avLst/>
                          </a:prstGeom>
                          <a:noFill/>
                          <a:ln>
                            <a:noFill/>
                          </a:ln>
                        </pic:spPr>
                      </pic:pic>
                    </a:graphicData>
                  </a:graphic>
                </wp:inline>
              </w:drawing>
            </w:r>
            <w:r w:rsidRPr="00092CF2">
              <w:rPr>
                <w:noProof/>
                <w:lang w:val="en-US"/>
              </w:rPr>
              <w:drawing>
                <wp:inline distT="0" distB="0" distL="0" distR="0" wp14:anchorId="6347BDD9" wp14:editId="7FB0EB00">
                  <wp:extent cx="403761" cy="401977"/>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r w:rsidR="00BB6D01" w:rsidRPr="007D377D">
              <w:rPr>
                <w:noProof/>
                <w:lang w:val="en-US"/>
              </w:rPr>
              <w:drawing>
                <wp:inline distT="0" distB="0" distL="0" distR="0" wp14:anchorId="7BC67AD7" wp14:editId="7177C893">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636" cy="415636"/>
                          </a:xfrm>
                          <a:prstGeom prst="rect">
                            <a:avLst/>
                          </a:prstGeom>
                          <a:noFill/>
                          <a:ln>
                            <a:noFill/>
                          </a:ln>
                        </pic:spPr>
                      </pic:pic>
                    </a:graphicData>
                  </a:graphic>
                </wp:inline>
              </w:drawing>
            </w:r>
            <w:r>
              <w:rPr>
                <w:color w:val="31849B" w:themeColor="accent5" w:themeShade="BF"/>
                <w:sz w:val="40"/>
                <w:szCs w:val="40"/>
              </w:rPr>
              <w:t xml:space="preserve">       </w:t>
            </w:r>
          </w:p>
        </w:tc>
      </w:tr>
      <w:tr w:rsidR="00B92054" w14:paraId="3BC6878F" w14:textId="77777777" w:rsidTr="00B92054">
        <w:trPr>
          <w:trHeight w:val="863"/>
        </w:trPr>
        <w:tc>
          <w:tcPr>
            <w:tcW w:w="1395" w:type="pct"/>
            <w:shd w:val="clear" w:color="auto" w:fill="99CCFF"/>
          </w:tcPr>
          <w:p w14:paraId="30559910" w14:textId="77777777" w:rsidR="00BD226A" w:rsidRPr="00BD226A" w:rsidRDefault="00BD226A" w:rsidP="00BB6D01">
            <w:pPr>
              <w:spacing w:before="60" w:after="60"/>
              <w:jc w:val="center"/>
              <w:rPr>
                <w:b/>
              </w:rPr>
            </w:pPr>
            <w:r w:rsidRPr="00BD226A">
              <w:rPr>
                <w:b/>
              </w:rPr>
              <w:t>PURPOSE</w:t>
            </w:r>
          </w:p>
          <w:p w14:paraId="5EDDCAC2" w14:textId="77777777" w:rsidR="00BD226A" w:rsidRPr="00BB6D01" w:rsidRDefault="00BD226A" w:rsidP="00BB6D01">
            <w:pPr>
              <w:spacing w:before="60" w:after="60"/>
              <w:jc w:val="center"/>
              <w:rPr>
                <w:sz w:val="12"/>
              </w:rPr>
            </w:pPr>
          </w:p>
          <w:p w14:paraId="7DB86D68" w14:textId="77777777" w:rsidR="00BD226A" w:rsidRDefault="00BD226A" w:rsidP="00BB6D01">
            <w:pPr>
              <w:spacing w:before="60" w:after="60"/>
              <w:jc w:val="center"/>
            </w:pPr>
            <w:r>
              <w:t>Why do we need this program?</w:t>
            </w:r>
          </w:p>
        </w:tc>
        <w:tc>
          <w:tcPr>
            <w:tcW w:w="1406" w:type="pct"/>
            <w:shd w:val="clear" w:color="auto" w:fill="99CCFF"/>
          </w:tcPr>
          <w:p w14:paraId="274A356E" w14:textId="77777777" w:rsidR="00BD226A" w:rsidRPr="00BD226A" w:rsidRDefault="00BD226A" w:rsidP="00BB6D01">
            <w:pPr>
              <w:spacing w:before="60" w:after="60"/>
              <w:jc w:val="center"/>
              <w:rPr>
                <w:b/>
              </w:rPr>
            </w:pPr>
            <w:r w:rsidRPr="00BD226A">
              <w:rPr>
                <w:b/>
              </w:rPr>
              <w:t>PEOPLE</w:t>
            </w:r>
          </w:p>
          <w:p w14:paraId="64F0802B" w14:textId="77777777" w:rsidR="00BD226A" w:rsidRPr="00BB6D01" w:rsidRDefault="00BD226A" w:rsidP="00BB6D01">
            <w:pPr>
              <w:spacing w:before="60" w:after="60"/>
              <w:jc w:val="center"/>
              <w:rPr>
                <w:sz w:val="12"/>
              </w:rPr>
            </w:pPr>
          </w:p>
          <w:p w14:paraId="7971EF33" w14:textId="77777777" w:rsidR="00BD226A" w:rsidRDefault="00BD226A" w:rsidP="00BB6D01">
            <w:pPr>
              <w:spacing w:before="60" w:after="60"/>
              <w:jc w:val="center"/>
            </w:pPr>
            <w:r>
              <w:t>How do we develop capabilities of our people to bring about change?</w:t>
            </w:r>
          </w:p>
        </w:tc>
        <w:tc>
          <w:tcPr>
            <w:tcW w:w="949" w:type="pct"/>
            <w:shd w:val="clear" w:color="auto" w:fill="99CCFF"/>
          </w:tcPr>
          <w:p w14:paraId="22F261DA" w14:textId="77777777" w:rsidR="00BD226A" w:rsidRPr="00BD226A" w:rsidRDefault="00BD226A" w:rsidP="00BB6D01">
            <w:pPr>
              <w:spacing w:before="60" w:after="60"/>
              <w:jc w:val="center"/>
              <w:rPr>
                <w:b/>
              </w:rPr>
            </w:pPr>
            <w:r w:rsidRPr="00BD226A">
              <w:rPr>
                <w:b/>
              </w:rPr>
              <w:t>PROCESSESS</w:t>
            </w:r>
          </w:p>
          <w:p w14:paraId="47A0B872" w14:textId="77777777" w:rsidR="00BD226A" w:rsidRPr="00BB6D01" w:rsidRDefault="00BD226A" w:rsidP="00BB6D01">
            <w:pPr>
              <w:spacing w:before="60" w:after="60"/>
              <w:jc w:val="center"/>
              <w:rPr>
                <w:sz w:val="12"/>
              </w:rPr>
            </w:pPr>
          </w:p>
          <w:p w14:paraId="7BD0B57E" w14:textId="77777777" w:rsidR="00BD226A" w:rsidRDefault="00BD226A" w:rsidP="00BB6D01">
            <w:pPr>
              <w:spacing w:before="60" w:after="60"/>
              <w:jc w:val="center"/>
            </w:pPr>
            <w:r>
              <w:t>How do we do it and how will we know?</w:t>
            </w:r>
          </w:p>
        </w:tc>
        <w:tc>
          <w:tcPr>
            <w:tcW w:w="1250" w:type="pct"/>
            <w:shd w:val="clear" w:color="auto" w:fill="99CCFF"/>
          </w:tcPr>
          <w:p w14:paraId="10CF98F0" w14:textId="77777777" w:rsidR="00BD226A" w:rsidRPr="00BD226A" w:rsidRDefault="00BD226A" w:rsidP="00BB6D01">
            <w:pPr>
              <w:spacing w:before="60" w:after="60"/>
              <w:jc w:val="center"/>
              <w:rPr>
                <w:b/>
              </w:rPr>
            </w:pPr>
            <w:r w:rsidRPr="00BD226A">
              <w:rPr>
                <w:b/>
              </w:rPr>
              <w:t>PRODUCTS AND PRACTICES</w:t>
            </w:r>
          </w:p>
          <w:p w14:paraId="072AF3E7" w14:textId="77777777" w:rsidR="00BD226A" w:rsidRPr="00BB6D01" w:rsidRDefault="00BD226A" w:rsidP="00BB6D01">
            <w:pPr>
              <w:spacing w:before="60" w:after="60"/>
              <w:jc w:val="center"/>
              <w:rPr>
                <w:sz w:val="12"/>
              </w:rPr>
            </w:pPr>
          </w:p>
          <w:p w14:paraId="15DB87B0" w14:textId="77777777" w:rsidR="00BD226A" w:rsidRDefault="00BD226A" w:rsidP="00BB6D01">
            <w:pPr>
              <w:spacing w:before="60" w:after="60"/>
              <w:jc w:val="center"/>
            </w:pPr>
            <w:r w:rsidRPr="00E67279">
              <w:rPr>
                <w:b/>
              </w:rPr>
              <w:t>Product</w:t>
            </w:r>
            <w:r>
              <w:t>- What is our product</w:t>
            </w:r>
          </w:p>
          <w:p w14:paraId="21F12934" w14:textId="77777777" w:rsidR="00BD226A" w:rsidRDefault="00BD226A" w:rsidP="00BB6D01">
            <w:pPr>
              <w:spacing w:before="60" w:after="60"/>
            </w:pPr>
          </w:p>
        </w:tc>
      </w:tr>
      <w:tr w:rsidR="00B92054" w14:paraId="461D347B" w14:textId="77777777" w:rsidTr="0031464E">
        <w:trPr>
          <w:trHeight w:val="5122"/>
        </w:trPr>
        <w:tc>
          <w:tcPr>
            <w:tcW w:w="1395" w:type="pct"/>
            <w:tcBorders>
              <w:bottom w:val="single" w:sz="4" w:space="0" w:color="auto"/>
            </w:tcBorders>
          </w:tcPr>
          <w:p w14:paraId="15D8CD17" w14:textId="4D37C247" w:rsidR="00A732A8" w:rsidRPr="00DC31A1" w:rsidRDefault="00A732A8" w:rsidP="00DC31A1">
            <w:pPr>
              <w:spacing w:before="60" w:after="60"/>
              <w:rPr>
                <w:sz w:val="20"/>
                <w:szCs w:val="20"/>
              </w:rPr>
            </w:pPr>
            <w:r w:rsidRPr="00DC31A1">
              <w:rPr>
                <w:sz w:val="20"/>
                <w:szCs w:val="20"/>
              </w:rPr>
              <w:t>Currently CHS is experiencing a rise in welfare needs in which more students with mental health concerns are being placed at CHS.</w:t>
            </w:r>
          </w:p>
          <w:p w14:paraId="6062E6A9" w14:textId="15E9D48B" w:rsidR="00BB6D01" w:rsidRPr="00DC31A1" w:rsidRDefault="00A732A8" w:rsidP="00DC31A1">
            <w:pPr>
              <w:spacing w:before="60" w:after="60"/>
              <w:rPr>
                <w:sz w:val="20"/>
                <w:szCs w:val="20"/>
              </w:rPr>
            </w:pPr>
            <w:r w:rsidRPr="00DC31A1">
              <w:rPr>
                <w:sz w:val="20"/>
                <w:szCs w:val="20"/>
              </w:rPr>
              <w:t>The introduction of a therapy dog addresses these needs as evidenced by current research. These include calming effects, alleviation of effects of depression and loneliness, reduction in anxiety, increasing social skills and interactions, building pro-social behaviours, building bonding skills, raising confidence, promoting physical and mental wellbeing, improving overall health and stabilising mental health for someone suffering mental illness.</w:t>
            </w:r>
          </w:p>
          <w:p w14:paraId="43F0C0DE" w14:textId="030140A2" w:rsidR="00A732A8" w:rsidRPr="00BB6D01" w:rsidRDefault="00A732A8" w:rsidP="00DC31A1">
            <w:pPr>
              <w:spacing w:before="60" w:after="60"/>
              <w:rPr>
                <w:sz w:val="22"/>
              </w:rPr>
            </w:pPr>
            <w:r w:rsidRPr="00DC31A1">
              <w:rPr>
                <w:sz w:val="20"/>
                <w:szCs w:val="20"/>
              </w:rPr>
              <w:t xml:space="preserve">Given the rise in Autism Spectrum Disorder and mental health this strategy will improve wellbeing as clearly linked to CHS’s school plan strategic direction 1. It is an effective strategy to </w:t>
            </w:r>
            <w:r w:rsidR="009E3FC6" w:rsidRPr="00DC31A1">
              <w:rPr>
                <w:sz w:val="20"/>
                <w:szCs w:val="20"/>
              </w:rPr>
              <w:t>assist in teaching, modelling and mentoring students in the management of self and others.</w:t>
            </w:r>
            <w:r w:rsidR="009E3FC6">
              <w:rPr>
                <w:sz w:val="22"/>
              </w:rPr>
              <w:t xml:space="preserve"> </w:t>
            </w:r>
          </w:p>
        </w:tc>
        <w:tc>
          <w:tcPr>
            <w:tcW w:w="1406" w:type="pct"/>
            <w:vMerge w:val="restart"/>
          </w:tcPr>
          <w:p w14:paraId="0623EE60" w14:textId="77777777" w:rsidR="00276053" w:rsidRPr="00B92054" w:rsidRDefault="00276053" w:rsidP="00BB6D01">
            <w:pPr>
              <w:spacing w:before="60" w:after="60"/>
              <w:jc w:val="center"/>
              <w:rPr>
                <w:b/>
                <w:sz w:val="20"/>
                <w:szCs w:val="20"/>
              </w:rPr>
            </w:pPr>
            <w:r w:rsidRPr="00B92054">
              <w:rPr>
                <w:b/>
                <w:sz w:val="20"/>
                <w:szCs w:val="20"/>
              </w:rPr>
              <w:t>Students</w:t>
            </w:r>
          </w:p>
          <w:p w14:paraId="0EA32B79" w14:textId="315D3866" w:rsidR="00B57F51" w:rsidRPr="00DC31A1" w:rsidRDefault="00DC31A1" w:rsidP="00BB6D01">
            <w:pPr>
              <w:spacing w:before="60" w:after="60"/>
              <w:rPr>
                <w:sz w:val="20"/>
                <w:szCs w:val="20"/>
              </w:rPr>
            </w:pPr>
            <w:r w:rsidRPr="00DC31A1">
              <w:rPr>
                <w:sz w:val="20"/>
                <w:szCs w:val="20"/>
              </w:rPr>
              <w:t xml:space="preserve">The program will build </w:t>
            </w:r>
            <w:r w:rsidR="009E3FC6" w:rsidRPr="00DC31A1">
              <w:rPr>
                <w:sz w:val="20"/>
                <w:szCs w:val="20"/>
              </w:rPr>
              <w:t xml:space="preserve">awareness </w:t>
            </w:r>
            <w:r w:rsidRPr="00DC31A1">
              <w:rPr>
                <w:sz w:val="20"/>
                <w:szCs w:val="20"/>
              </w:rPr>
              <w:t>and practice for</w:t>
            </w:r>
            <w:r w:rsidR="009E3FC6" w:rsidRPr="00DC31A1">
              <w:rPr>
                <w:sz w:val="20"/>
                <w:szCs w:val="20"/>
              </w:rPr>
              <w:t xml:space="preserve"> pro-social skills </w:t>
            </w:r>
            <w:r w:rsidRPr="00DC31A1">
              <w:rPr>
                <w:sz w:val="20"/>
                <w:szCs w:val="20"/>
              </w:rPr>
              <w:t>as the therapy dog will facilitate student’s</w:t>
            </w:r>
            <w:r w:rsidR="009E3FC6" w:rsidRPr="00DC31A1">
              <w:rPr>
                <w:sz w:val="20"/>
                <w:szCs w:val="20"/>
              </w:rPr>
              <w:t xml:space="preserve"> interact</w:t>
            </w:r>
            <w:r w:rsidRPr="00DC31A1">
              <w:rPr>
                <w:sz w:val="20"/>
                <w:szCs w:val="20"/>
              </w:rPr>
              <w:t>ion</w:t>
            </w:r>
            <w:r w:rsidR="009E3FC6" w:rsidRPr="00DC31A1">
              <w:rPr>
                <w:sz w:val="20"/>
                <w:szCs w:val="20"/>
              </w:rPr>
              <w:t xml:space="preserve"> </w:t>
            </w:r>
            <w:r w:rsidRPr="00DC31A1">
              <w:rPr>
                <w:sz w:val="20"/>
                <w:szCs w:val="20"/>
              </w:rPr>
              <w:t xml:space="preserve">with adults around a positive mutual topic for discussion whilst promoting self esteem and wellbeing focused interactions. </w:t>
            </w:r>
            <w:r w:rsidR="00B92054">
              <w:rPr>
                <w:sz w:val="20"/>
                <w:szCs w:val="20"/>
              </w:rPr>
              <w:t xml:space="preserve">It </w:t>
            </w:r>
            <w:r w:rsidRPr="00DC31A1">
              <w:rPr>
                <w:sz w:val="20"/>
                <w:szCs w:val="20"/>
              </w:rPr>
              <w:t xml:space="preserve">will: stimulate memory, problem solving, game playing and provide opportunity to practice learning activities such as reading aloud, communication and counting. </w:t>
            </w:r>
          </w:p>
          <w:p w14:paraId="4E9A22F8" w14:textId="71C54C42" w:rsidR="00276053" w:rsidRPr="00DC31A1" w:rsidRDefault="00B92054" w:rsidP="00BB6D01">
            <w:pPr>
              <w:spacing w:before="60" w:after="60"/>
              <w:rPr>
                <w:sz w:val="20"/>
                <w:szCs w:val="20"/>
              </w:rPr>
            </w:pPr>
            <w:r>
              <w:rPr>
                <w:sz w:val="20"/>
                <w:szCs w:val="20"/>
              </w:rPr>
              <w:t xml:space="preserve">The program will: </w:t>
            </w:r>
            <w:r w:rsidR="00DC31A1" w:rsidRPr="00DC31A1">
              <w:rPr>
                <w:sz w:val="20"/>
                <w:szCs w:val="20"/>
              </w:rPr>
              <w:t xml:space="preserve">increase empathy, improve self-esteem, </w:t>
            </w:r>
            <w:r>
              <w:rPr>
                <w:sz w:val="20"/>
                <w:szCs w:val="20"/>
              </w:rPr>
              <w:t xml:space="preserve">decrease retaliatory violence, </w:t>
            </w:r>
            <w:r w:rsidRPr="00DC31A1">
              <w:rPr>
                <w:sz w:val="20"/>
                <w:szCs w:val="20"/>
              </w:rPr>
              <w:t xml:space="preserve">lesson the emotional trauma </w:t>
            </w:r>
            <w:r w:rsidR="00DC31A1" w:rsidRPr="00DC31A1">
              <w:rPr>
                <w:sz w:val="20"/>
                <w:szCs w:val="20"/>
              </w:rPr>
              <w:t>and facilitate maintenance of student connection with social networks, school belonging and schoo</w:t>
            </w:r>
            <w:r>
              <w:rPr>
                <w:sz w:val="20"/>
                <w:szCs w:val="20"/>
              </w:rPr>
              <w:t xml:space="preserve">l pride. </w:t>
            </w:r>
          </w:p>
          <w:p w14:paraId="0A3C5312" w14:textId="77777777" w:rsidR="00276053" w:rsidRPr="00B92054" w:rsidRDefault="00276053" w:rsidP="00BB6D01">
            <w:pPr>
              <w:spacing w:before="60" w:after="60"/>
              <w:jc w:val="center"/>
              <w:rPr>
                <w:b/>
                <w:sz w:val="20"/>
                <w:szCs w:val="20"/>
              </w:rPr>
            </w:pPr>
            <w:r w:rsidRPr="00B92054">
              <w:rPr>
                <w:b/>
                <w:sz w:val="20"/>
                <w:szCs w:val="20"/>
              </w:rPr>
              <w:t>Staff</w:t>
            </w:r>
          </w:p>
          <w:p w14:paraId="474B9E40" w14:textId="409FE629" w:rsidR="00276053" w:rsidRPr="00DC31A1" w:rsidRDefault="00276053" w:rsidP="00B92054">
            <w:pPr>
              <w:rPr>
                <w:sz w:val="20"/>
                <w:szCs w:val="20"/>
              </w:rPr>
            </w:pPr>
            <w:r w:rsidRPr="00DC31A1">
              <w:rPr>
                <w:sz w:val="20"/>
                <w:szCs w:val="20"/>
              </w:rPr>
              <w:t>Leadership – giving staff opportunity to lead activities</w:t>
            </w:r>
            <w:r w:rsidR="00DC31A1">
              <w:rPr>
                <w:sz w:val="20"/>
                <w:szCs w:val="20"/>
              </w:rPr>
              <w:t xml:space="preserve"> incorporating wellbeing strategies and therapy techniques. </w:t>
            </w:r>
          </w:p>
          <w:p w14:paraId="3B02C661" w14:textId="34B47A05" w:rsidR="00276053" w:rsidRDefault="00276053" w:rsidP="00B92054">
            <w:pPr>
              <w:rPr>
                <w:sz w:val="20"/>
                <w:szCs w:val="20"/>
              </w:rPr>
            </w:pPr>
            <w:r w:rsidRPr="00DC31A1">
              <w:rPr>
                <w:sz w:val="20"/>
                <w:szCs w:val="20"/>
              </w:rPr>
              <w:t xml:space="preserve">Relationships – building </w:t>
            </w:r>
            <w:r w:rsidR="00DC31A1">
              <w:rPr>
                <w:sz w:val="20"/>
                <w:szCs w:val="20"/>
              </w:rPr>
              <w:t>relationships with students over mutual topic</w:t>
            </w:r>
            <w:r w:rsidR="00B57F51" w:rsidRPr="00DC31A1">
              <w:rPr>
                <w:sz w:val="20"/>
                <w:szCs w:val="20"/>
              </w:rPr>
              <w:t xml:space="preserve"> </w:t>
            </w:r>
          </w:p>
          <w:p w14:paraId="0AB9DFAC" w14:textId="0996FD63" w:rsidR="00DC31A1" w:rsidRDefault="00DC31A1" w:rsidP="00B92054">
            <w:pPr>
              <w:rPr>
                <w:sz w:val="20"/>
                <w:szCs w:val="20"/>
              </w:rPr>
            </w:pPr>
            <w:r>
              <w:rPr>
                <w:sz w:val="20"/>
                <w:szCs w:val="20"/>
              </w:rPr>
              <w:t xml:space="preserve">Wellbeing – lesson the emotional trauma of a critical even for staff. </w:t>
            </w:r>
          </w:p>
          <w:p w14:paraId="74815BDD" w14:textId="0A46CAC5" w:rsidR="00276053" w:rsidRPr="00B92054" w:rsidRDefault="00DC31A1" w:rsidP="00B92054">
            <w:pPr>
              <w:rPr>
                <w:sz w:val="20"/>
                <w:szCs w:val="20"/>
              </w:rPr>
            </w:pPr>
            <w:r>
              <w:rPr>
                <w:sz w:val="20"/>
                <w:szCs w:val="20"/>
              </w:rPr>
              <w:t xml:space="preserve">Innovative lesson sequence – staff can develop innovative teaching sequences using the therapy dog. </w:t>
            </w:r>
          </w:p>
          <w:p w14:paraId="21AE2B51" w14:textId="77777777" w:rsidR="00276053" w:rsidRPr="00B92054" w:rsidRDefault="00276053" w:rsidP="00BB6D01">
            <w:pPr>
              <w:spacing w:before="60" w:after="60"/>
              <w:jc w:val="center"/>
              <w:rPr>
                <w:b/>
                <w:sz w:val="20"/>
                <w:szCs w:val="20"/>
              </w:rPr>
            </w:pPr>
            <w:r w:rsidRPr="00B92054">
              <w:rPr>
                <w:b/>
                <w:sz w:val="20"/>
                <w:szCs w:val="20"/>
              </w:rPr>
              <w:t>Community</w:t>
            </w:r>
          </w:p>
          <w:p w14:paraId="31C089FC" w14:textId="2F7EF071" w:rsidR="00276053" w:rsidRPr="00B92054" w:rsidRDefault="00276053" w:rsidP="00B92054">
            <w:pPr>
              <w:spacing w:before="60" w:after="60"/>
              <w:rPr>
                <w:sz w:val="20"/>
                <w:szCs w:val="20"/>
              </w:rPr>
            </w:pPr>
            <w:r w:rsidRPr="00B92054">
              <w:rPr>
                <w:sz w:val="20"/>
                <w:szCs w:val="20"/>
              </w:rPr>
              <w:t>Building</w:t>
            </w:r>
            <w:r w:rsidR="00B57F51" w:rsidRPr="00B92054">
              <w:rPr>
                <w:sz w:val="20"/>
                <w:szCs w:val="20"/>
              </w:rPr>
              <w:t xml:space="preserve"> tolerant </w:t>
            </w:r>
            <w:r w:rsidRPr="00B92054">
              <w:rPr>
                <w:sz w:val="20"/>
                <w:szCs w:val="20"/>
              </w:rPr>
              <w:t xml:space="preserve">mindsets and exposing students to </w:t>
            </w:r>
            <w:r w:rsidR="00B92054">
              <w:rPr>
                <w:sz w:val="20"/>
                <w:szCs w:val="20"/>
              </w:rPr>
              <w:t>feelings and attitudes of acceptance, trust, relaxation, bonds and building positive relationships</w:t>
            </w:r>
            <w:r w:rsidRPr="00B92054">
              <w:rPr>
                <w:sz w:val="20"/>
                <w:szCs w:val="20"/>
              </w:rPr>
              <w:t>, they in turn bring that acceptance to their community and family groups.</w:t>
            </w:r>
          </w:p>
        </w:tc>
        <w:tc>
          <w:tcPr>
            <w:tcW w:w="949" w:type="pct"/>
            <w:vMerge w:val="restart"/>
          </w:tcPr>
          <w:p w14:paraId="25A4B0D4" w14:textId="77777777" w:rsidR="0031464E" w:rsidRDefault="00B57F51" w:rsidP="00B92054">
            <w:pPr>
              <w:rPr>
                <w:sz w:val="20"/>
                <w:szCs w:val="20"/>
              </w:rPr>
            </w:pPr>
            <w:r w:rsidRPr="00B92054">
              <w:rPr>
                <w:sz w:val="20"/>
                <w:szCs w:val="20"/>
              </w:rPr>
              <w:t xml:space="preserve"> </w:t>
            </w:r>
          </w:p>
          <w:p w14:paraId="69F1952E" w14:textId="22782D7C" w:rsidR="000131EE" w:rsidRDefault="0031464E" w:rsidP="0031464E">
            <w:pPr>
              <w:rPr>
                <w:sz w:val="20"/>
                <w:szCs w:val="20"/>
              </w:rPr>
            </w:pPr>
            <w:r>
              <w:rPr>
                <w:sz w:val="20"/>
                <w:szCs w:val="20"/>
              </w:rPr>
              <w:t>Create t</w:t>
            </w:r>
            <w:r w:rsidR="000131EE">
              <w:rPr>
                <w:sz w:val="20"/>
                <w:szCs w:val="20"/>
              </w:rPr>
              <w:t>imetable</w:t>
            </w:r>
            <w:r>
              <w:rPr>
                <w:sz w:val="20"/>
                <w:szCs w:val="20"/>
              </w:rPr>
              <w:t xml:space="preserve"> for therapy dog</w:t>
            </w:r>
            <w:r w:rsidR="000131EE">
              <w:rPr>
                <w:sz w:val="20"/>
                <w:szCs w:val="20"/>
              </w:rPr>
              <w:t xml:space="preserve"> – as to where </w:t>
            </w:r>
            <w:r>
              <w:rPr>
                <w:sz w:val="20"/>
                <w:szCs w:val="20"/>
              </w:rPr>
              <w:t xml:space="preserve">Bear </w:t>
            </w:r>
            <w:r w:rsidR="000131EE">
              <w:rPr>
                <w:sz w:val="20"/>
                <w:szCs w:val="20"/>
              </w:rPr>
              <w:t xml:space="preserve">will be and when </w:t>
            </w:r>
            <w:r>
              <w:rPr>
                <w:sz w:val="20"/>
                <w:szCs w:val="20"/>
              </w:rPr>
              <w:t xml:space="preserve">he will be there. </w:t>
            </w:r>
          </w:p>
          <w:p w14:paraId="194CDB0E" w14:textId="77777777" w:rsidR="0031464E" w:rsidRDefault="0031464E" w:rsidP="0031464E">
            <w:pPr>
              <w:rPr>
                <w:sz w:val="20"/>
                <w:szCs w:val="20"/>
              </w:rPr>
            </w:pPr>
          </w:p>
          <w:p w14:paraId="3D22CAD0" w14:textId="64F121D7" w:rsidR="0031464E" w:rsidRDefault="0031464E" w:rsidP="0031464E">
            <w:pPr>
              <w:rPr>
                <w:sz w:val="20"/>
                <w:szCs w:val="20"/>
              </w:rPr>
            </w:pPr>
            <w:r>
              <w:rPr>
                <w:sz w:val="20"/>
                <w:szCs w:val="20"/>
              </w:rPr>
              <w:t xml:space="preserve">Generate survey where staff, students and community outline potential challenges and convey concerns to be addressed before going ahead with program. </w:t>
            </w:r>
          </w:p>
          <w:p w14:paraId="3831A8F2" w14:textId="77777777" w:rsidR="0031464E" w:rsidRDefault="0031464E" w:rsidP="0031464E">
            <w:pPr>
              <w:rPr>
                <w:sz w:val="20"/>
                <w:szCs w:val="20"/>
              </w:rPr>
            </w:pPr>
          </w:p>
          <w:p w14:paraId="62D916E0" w14:textId="327BC08A" w:rsidR="0031464E" w:rsidRDefault="0031464E" w:rsidP="0031464E">
            <w:pPr>
              <w:rPr>
                <w:sz w:val="20"/>
                <w:szCs w:val="20"/>
              </w:rPr>
            </w:pPr>
            <w:r>
              <w:rPr>
                <w:sz w:val="20"/>
                <w:szCs w:val="20"/>
              </w:rPr>
              <w:t xml:space="preserve">Roles and responsibilities checklist and communicated with staff involved in the program. </w:t>
            </w:r>
          </w:p>
          <w:p w14:paraId="7B1DB12B" w14:textId="77777777" w:rsidR="0031464E" w:rsidRDefault="0031464E" w:rsidP="0031464E">
            <w:pPr>
              <w:rPr>
                <w:sz w:val="20"/>
                <w:szCs w:val="20"/>
              </w:rPr>
            </w:pPr>
          </w:p>
          <w:p w14:paraId="11AC3277" w14:textId="77777777" w:rsidR="0031464E" w:rsidRDefault="0031464E" w:rsidP="0031464E">
            <w:pPr>
              <w:rPr>
                <w:sz w:val="20"/>
                <w:szCs w:val="20"/>
              </w:rPr>
            </w:pPr>
            <w:r>
              <w:rPr>
                <w:sz w:val="20"/>
                <w:szCs w:val="20"/>
              </w:rPr>
              <w:t xml:space="preserve">Generate risk assessment outlining potential hazards and preventative measures. </w:t>
            </w:r>
          </w:p>
          <w:p w14:paraId="1618AE4A" w14:textId="77777777" w:rsidR="0031464E" w:rsidRDefault="0031464E" w:rsidP="0031464E">
            <w:pPr>
              <w:rPr>
                <w:sz w:val="20"/>
                <w:szCs w:val="20"/>
              </w:rPr>
            </w:pPr>
          </w:p>
          <w:p w14:paraId="3C7364B2" w14:textId="77777777" w:rsidR="0031464E" w:rsidRDefault="0031464E" w:rsidP="0031464E">
            <w:pPr>
              <w:rPr>
                <w:sz w:val="20"/>
                <w:szCs w:val="20"/>
              </w:rPr>
            </w:pPr>
            <w:r>
              <w:rPr>
                <w:sz w:val="20"/>
                <w:szCs w:val="20"/>
              </w:rPr>
              <w:t>Training classes:</w:t>
            </w:r>
          </w:p>
          <w:p w14:paraId="6127EF01" w14:textId="77777777" w:rsidR="0031464E" w:rsidRDefault="0031464E" w:rsidP="0031464E">
            <w:pPr>
              <w:rPr>
                <w:sz w:val="20"/>
                <w:szCs w:val="20"/>
              </w:rPr>
            </w:pPr>
            <w:r>
              <w:rPr>
                <w:sz w:val="20"/>
                <w:szCs w:val="20"/>
              </w:rPr>
              <w:t>Puppy pre-school</w:t>
            </w:r>
          </w:p>
          <w:p w14:paraId="0510CD89" w14:textId="77777777" w:rsidR="0031464E" w:rsidRDefault="0031464E" w:rsidP="0031464E">
            <w:pPr>
              <w:rPr>
                <w:sz w:val="20"/>
                <w:szCs w:val="20"/>
              </w:rPr>
            </w:pPr>
            <w:r>
              <w:rPr>
                <w:sz w:val="20"/>
                <w:szCs w:val="20"/>
              </w:rPr>
              <w:t xml:space="preserve">School integration training </w:t>
            </w:r>
          </w:p>
          <w:p w14:paraId="25FD4848" w14:textId="77777777" w:rsidR="0031464E" w:rsidRDefault="0031464E" w:rsidP="0031464E">
            <w:pPr>
              <w:rPr>
                <w:sz w:val="20"/>
                <w:szCs w:val="20"/>
              </w:rPr>
            </w:pPr>
          </w:p>
          <w:p w14:paraId="0A68E0B2" w14:textId="77777777" w:rsidR="00141783" w:rsidRDefault="00141783" w:rsidP="0031464E">
            <w:pPr>
              <w:rPr>
                <w:sz w:val="20"/>
                <w:szCs w:val="20"/>
              </w:rPr>
            </w:pPr>
            <w:r>
              <w:rPr>
                <w:sz w:val="20"/>
                <w:szCs w:val="20"/>
              </w:rPr>
              <w:t>Animals- assisted interventions</w:t>
            </w:r>
          </w:p>
          <w:p w14:paraId="0AE1F08C" w14:textId="77777777" w:rsidR="00141783" w:rsidRDefault="00141783" w:rsidP="0031464E">
            <w:pPr>
              <w:rPr>
                <w:sz w:val="20"/>
                <w:szCs w:val="20"/>
              </w:rPr>
            </w:pPr>
          </w:p>
          <w:p w14:paraId="2DA8C7F8" w14:textId="2E9DE998" w:rsidR="00141783" w:rsidRPr="00B92054" w:rsidRDefault="00141783" w:rsidP="0031464E">
            <w:pPr>
              <w:rPr>
                <w:sz w:val="20"/>
                <w:szCs w:val="20"/>
              </w:rPr>
            </w:pPr>
            <w:r>
              <w:rPr>
                <w:sz w:val="20"/>
                <w:szCs w:val="20"/>
              </w:rPr>
              <w:t>Certification to travel on Sydney T</w:t>
            </w:r>
            <w:bookmarkStart w:id="0" w:name="_GoBack"/>
            <w:bookmarkEnd w:id="0"/>
            <w:r>
              <w:rPr>
                <w:sz w:val="20"/>
                <w:szCs w:val="20"/>
              </w:rPr>
              <w:t>rains</w:t>
            </w:r>
          </w:p>
        </w:tc>
        <w:tc>
          <w:tcPr>
            <w:tcW w:w="1250" w:type="pct"/>
            <w:tcBorders>
              <w:bottom w:val="single" w:sz="4" w:space="0" w:color="auto"/>
            </w:tcBorders>
          </w:tcPr>
          <w:p w14:paraId="5309BD5A" w14:textId="190B0F92" w:rsidR="00E67279" w:rsidRPr="00B92054" w:rsidRDefault="00E67279" w:rsidP="00B92054">
            <w:pPr>
              <w:rPr>
                <w:sz w:val="20"/>
                <w:szCs w:val="20"/>
              </w:rPr>
            </w:pPr>
            <w:r w:rsidRPr="00B92054">
              <w:rPr>
                <w:sz w:val="20"/>
                <w:szCs w:val="20"/>
              </w:rPr>
              <w:t>Photos – evidence of engagement in activity</w:t>
            </w:r>
            <w:r w:rsidR="00B92054">
              <w:rPr>
                <w:sz w:val="20"/>
                <w:szCs w:val="20"/>
              </w:rPr>
              <w:t xml:space="preserve"> and students positively interacting with the therapy dog and adults around the therapy dog. </w:t>
            </w:r>
          </w:p>
          <w:p w14:paraId="748BE7A7" w14:textId="77777777" w:rsidR="00556631" w:rsidRDefault="00B92054" w:rsidP="00556631">
            <w:pPr>
              <w:rPr>
                <w:sz w:val="20"/>
                <w:szCs w:val="20"/>
              </w:rPr>
            </w:pPr>
            <w:r>
              <w:rPr>
                <w:sz w:val="20"/>
                <w:szCs w:val="20"/>
              </w:rPr>
              <w:t xml:space="preserve">Feedback - </w:t>
            </w:r>
            <w:r w:rsidR="00E67279" w:rsidRPr="00B92054">
              <w:rPr>
                <w:sz w:val="20"/>
                <w:szCs w:val="20"/>
              </w:rPr>
              <w:t>comments from staff and students</w:t>
            </w:r>
            <w:r>
              <w:rPr>
                <w:sz w:val="20"/>
                <w:szCs w:val="20"/>
              </w:rPr>
              <w:t xml:space="preserve"> through writing down feedback and survey feedback. </w:t>
            </w:r>
          </w:p>
          <w:p w14:paraId="42874836" w14:textId="3642EC2D" w:rsidR="00556631" w:rsidRDefault="00556631" w:rsidP="00556631">
            <w:pPr>
              <w:rPr>
                <w:sz w:val="20"/>
                <w:szCs w:val="20"/>
              </w:rPr>
            </w:pPr>
            <w:r>
              <w:rPr>
                <w:sz w:val="20"/>
                <w:szCs w:val="20"/>
              </w:rPr>
              <w:t xml:space="preserve">Delivery of positive education lessons and inclusion of a number of the elements of learning and achievement in dynamic and hands on lessons through interacting with the therapy dog. </w:t>
            </w:r>
          </w:p>
          <w:p w14:paraId="4362F004" w14:textId="77777777" w:rsidR="00556631" w:rsidRDefault="00556631" w:rsidP="00556631">
            <w:pPr>
              <w:rPr>
                <w:sz w:val="20"/>
                <w:szCs w:val="20"/>
              </w:rPr>
            </w:pPr>
            <w:r>
              <w:rPr>
                <w:sz w:val="20"/>
                <w:szCs w:val="20"/>
              </w:rPr>
              <w:t xml:space="preserve">Building of vocational pathways skills through pet care classes and </w:t>
            </w:r>
            <w:proofErr w:type="spellStart"/>
            <w:r>
              <w:rPr>
                <w:sz w:val="20"/>
                <w:szCs w:val="20"/>
              </w:rPr>
              <w:t>connect</w:t>
            </w:r>
            <w:proofErr w:type="gramStart"/>
            <w:r>
              <w:rPr>
                <w:sz w:val="20"/>
                <w:szCs w:val="20"/>
              </w:rPr>
              <w:t>:ed</w:t>
            </w:r>
            <w:proofErr w:type="spellEnd"/>
            <w:proofErr w:type="gramEnd"/>
            <w:r>
              <w:rPr>
                <w:sz w:val="20"/>
                <w:szCs w:val="20"/>
              </w:rPr>
              <w:t xml:space="preserve"> lessons. </w:t>
            </w:r>
          </w:p>
          <w:p w14:paraId="37B216B0" w14:textId="1D46E243" w:rsidR="00556631" w:rsidRPr="00B92054" w:rsidRDefault="00556631" w:rsidP="00556631">
            <w:pPr>
              <w:rPr>
                <w:sz w:val="20"/>
                <w:szCs w:val="20"/>
              </w:rPr>
            </w:pPr>
          </w:p>
        </w:tc>
      </w:tr>
      <w:tr w:rsidR="00B92054" w14:paraId="3A0D47D1" w14:textId="77777777" w:rsidTr="00B92054">
        <w:trPr>
          <w:trHeight w:val="485"/>
        </w:trPr>
        <w:tc>
          <w:tcPr>
            <w:tcW w:w="1395" w:type="pct"/>
            <w:shd w:val="clear" w:color="auto" w:fill="99CCFF"/>
            <w:vAlign w:val="center"/>
          </w:tcPr>
          <w:p w14:paraId="697324A7" w14:textId="7480C3BC" w:rsidR="00BD226A" w:rsidRPr="00BB6D01" w:rsidRDefault="00BD226A" w:rsidP="00BB6D01">
            <w:pPr>
              <w:spacing w:before="60" w:after="60"/>
              <w:jc w:val="center"/>
              <w:rPr>
                <w:b/>
                <w:sz w:val="22"/>
              </w:rPr>
            </w:pPr>
            <w:r w:rsidRPr="00BB6D01">
              <w:rPr>
                <w:b/>
                <w:sz w:val="22"/>
              </w:rPr>
              <w:t>IMPROVEMENT MEASURES</w:t>
            </w:r>
          </w:p>
        </w:tc>
        <w:tc>
          <w:tcPr>
            <w:tcW w:w="1406" w:type="pct"/>
            <w:vMerge/>
          </w:tcPr>
          <w:p w14:paraId="01520FEF" w14:textId="77777777" w:rsidR="00BD226A" w:rsidRPr="00BB6D01" w:rsidRDefault="00BD226A" w:rsidP="00BB6D01">
            <w:pPr>
              <w:spacing w:before="60" w:after="60"/>
              <w:jc w:val="center"/>
              <w:rPr>
                <w:sz w:val="22"/>
              </w:rPr>
            </w:pPr>
          </w:p>
        </w:tc>
        <w:tc>
          <w:tcPr>
            <w:tcW w:w="949" w:type="pct"/>
            <w:vMerge/>
          </w:tcPr>
          <w:p w14:paraId="443A0191" w14:textId="77777777" w:rsidR="00BD226A" w:rsidRPr="00B92054" w:rsidRDefault="00BD226A" w:rsidP="00B92054">
            <w:pPr>
              <w:jc w:val="center"/>
              <w:rPr>
                <w:sz w:val="20"/>
                <w:szCs w:val="20"/>
              </w:rPr>
            </w:pPr>
          </w:p>
        </w:tc>
        <w:tc>
          <w:tcPr>
            <w:tcW w:w="1250" w:type="pct"/>
            <w:shd w:val="clear" w:color="auto" w:fill="99CCFF"/>
            <w:vAlign w:val="center"/>
          </w:tcPr>
          <w:p w14:paraId="005AE4EF" w14:textId="77777777" w:rsidR="00BD226A" w:rsidRPr="00B92054" w:rsidRDefault="00BD226A" w:rsidP="00B92054">
            <w:pPr>
              <w:jc w:val="center"/>
              <w:rPr>
                <w:sz w:val="20"/>
                <w:szCs w:val="20"/>
              </w:rPr>
            </w:pPr>
            <w:r w:rsidRPr="00B92054">
              <w:rPr>
                <w:b/>
                <w:sz w:val="20"/>
                <w:szCs w:val="20"/>
              </w:rPr>
              <w:t>Practices</w:t>
            </w:r>
            <w:r w:rsidR="00E67279" w:rsidRPr="00B92054">
              <w:rPr>
                <w:sz w:val="20"/>
                <w:szCs w:val="20"/>
              </w:rPr>
              <w:t xml:space="preserve"> </w:t>
            </w:r>
            <w:r w:rsidRPr="00B92054">
              <w:rPr>
                <w:sz w:val="20"/>
                <w:szCs w:val="20"/>
              </w:rPr>
              <w:t>- What will be achieved</w:t>
            </w:r>
          </w:p>
        </w:tc>
      </w:tr>
      <w:tr w:rsidR="00B92054" w14:paraId="2D97B829" w14:textId="77777777" w:rsidTr="00B92054">
        <w:trPr>
          <w:trHeight w:val="870"/>
        </w:trPr>
        <w:tc>
          <w:tcPr>
            <w:tcW w:w="1395" w:type="pct"/>
            <w:tcBorders>
              <w:bottom w:val="single" w:sz="4" w:space="0" w:color="auto"/>
            </w:tcBorders>
          </w:tcPr>
          <w:p w14:paraId="396DF9A0" w14:textId="79998BBE" w:rsidR="00C90551" w:rsidRPr="00B92054" w:rsidRDefault="00B92054" w:rsidP="00B92054">
            <w:pPr>
              <w:spacing w:before="60" w:after="60"/>
              <w:rPr>
                <w:sz w:val="20"/>
                <w:szCs w:val="20"/>
              </w:rPr>
            </w:pPr>
            <w:proofErr w:type="gramStart"/>
            <w:r w:rsidRPr="00B92054">
              <w:rPr>
                <w:sz w:val="20"/>
                <w:szCs w:val="20"/>
              </w:rPr>
              <w:t>F</w:t>
            </w:r>
            <w:r w:rsidR="00C90551" w:rsidRPr="00B92054">
              <w:rPr>
                <w:sz w:val="20"/>
                <w:szCs w:val="20"/>
              </w:rPr>
              <w:t>eedback will be gathered from staff and students</w:t>
            </w:r>
            <w:proofErr w:type="gramEnd"/>
            <w:r w:rsidR="00C90551" w:rsidRPr="00B92054">
              <w:rPr>
                <w:sz w:val="20"/>
                <w:szCs w:val="20"/>
              </w:rPr>
              <w:t xml:space="preserve">, </w:t>
            </w:r>
            <w:proofErr w:type="gramStart"/>
            <w:r w:rsidR="00C90551" w:rsidRPr="00B92054">
              <w:rPr>
                <w:sz w:val="20"/>
                <w:szCs w:val="20"/>
              </w:rPr>
              <w:t>verbal comments will be recorded</w:t>
            </w:r>
            <w:proofErr w:type="gramEnd"/>
            <w:r w:rsidR="00C90551" w:rsidRPr="00B92054">
              <w:rPr>
                <w:sz w:val="20"/>
                <w:szCs w:val="20"/>
              </w:rPr>
              <w:t>.</w:t>
            </w:r>
          </w:p>
          <w:p w14:paraId="25CA3DE2" w14:textId="09F60ED5" w:rsidR="00B92054" w:rsidRPr="00B92054" w:rsidRDefault="00B92054" w:rsidP="00B92054">
            <w:pPr>
              <w:spacing w:before="60" w:after="60"/>
              <w:rPr>
                <w:sz w:val="20"/>
                <w:szCs w:val="20"/>
              </w:rPr>
            </w:pPr>
            <w:r w:rsidRPr="00B92054">
              <w:rPr>
                <w:sz w:val="20"/>
                <w:szCs w:val="20"/>
              </w:rPr>
              <w:t xml:space="preserve">Measure data around student learning and activities that have increased student achievement of outcomes. </w:t>
            </w:r>
          </w:p>
          <w:p w14:paraId="3FA3A9B1" w14:textId="050388E2" w:rsidR="00B92054" w:rsidRPr="00B92054" w:rsidRDefault="00B92054" w:rsidP="00B92054">
            <w:pPr>
              <w:spacing w:before="60" w:after="60"/>
              <w:rPr>
                <w:sz w:val="20"/>
                <w:szCs w:val="20"/>
              </w:rPr>
            </w:pPr>
            <w:r w:rsidRPr="00B92054">
              <w:rPr>
                <w:sz w:val="20"/>
                <w:szCs w:val="20"/>
              </w:rPr>
              <w:t xml:space="preserve">Continually review the effectiveness of the program and improvements to practice. </w:t>
            </w:r>
          </w:p>
          <w:p w14:paraId="757617A9" w14:textId="012BFCA6" w:rsidR="00B57F51" w:rsidRPr="00BB6D01" w:rsidRDefault="00B92054" w:rsidP="00B92054">
            <w:pPr>
              <w:spacing w:before="60" w:after="60"/>
              <w:rPr>
                <w:sz w:val="22"/>
              </w:rPr>
            </w:pPr>
            <w:r w:rsidRPr="00B92054">
              <w:rPr>
                <w:sz w:val="20"/>
                <w:szCs w:val="20"/>
              </w:rPr>
              <w:t xml:space="preserve">Build pet-care classes and </w:t>
            </w:r>
            <w:proofErr w:type="spellStart"/>
            <w:r w:rsidRPr="00B92054">
              <w:rPr>
                <w:sz w:val="20"/>
                <w:szCs w:val="20"/>
              </w:rPr>
              <w:t>connect</w:t>
            </w:r>
            <w:proofErr w:type="gramStart"/>
            <w:r w:rsidRPr="00B92054">
              <w:rPr>
                <w:sz w:val="20"/>
                <w:szCs w:val="20"/>
              </w:rPr>
              <w:t>:ed</w:t>
            </w:r>
            <w:proofErr w:type="spellEnd"/>
            <w:proofErr w:type="gramEnd"/>
            <w:r w:rsidRPr="00B92054">
              <w:rPr>
                <w:sz w:val="20"/>
                <w:szCs w:val="20"/>
              </w:rPr>
              <w:t xml:space="preserve"> program</w:t>
            </w:r>
            <w:r w:rsidR="000131EE">
              <w:rPr>
                <w:sz w:val="20"/>
                <w:szCs w:val="20"/>
              </w:rPr>
              <w:t xml:space="preserve">. </w:t>
            </w:r>
          </w:p>
        </w:tc>
        <w:tc>
          <w:tcPr>
            <w:tcW w:w="1406" w:type="pct"/>
            <w:vMerge/>
            <w:tcBorders>
              <w:bottom w:val="single" w:sz="4" w:space="0" w:color="auto"/>
            </w:tcBorders>
          </w:tcPr>
          <w:p w14:paraId="4E76B664" w14:textId="77777777" w:rsidR="00BD226A" w:rsidRPr="00BB6D01" w:rsidRDefault="00BD226A" w:rsidP="00BB6D01">
            <w:pPr>
              <w:spacing w:before="60" w:after="60"/>
              <w:jc w:val="center"/>
              <w:rPr>
                <w:sz w:val="22"/>
              </w:rPr>
            </w:pPr>
          </w:p>
        </w:tc>
        <w:tc>
          <w:tcPr>
            <w:tcW w:w="949" w:type="pct"/>
            <w:vMerge/>
            <w:tcBorders>
              <w:bottom w:val="single" w:sz="4" w:space="0" w:color="auto"/>
            </w:tcBorders>
          </w:tcPr>
          <w:p w14:paraId="3B3FE7E1" w14:textId="77777777" w:rsidR="00BD226A" w:rsidRPr="00B92054" w:rsidRDefault="00BD226A" w:rsidP="00B92054">
            <w:pPr>
              <w:jc w:val="center"/>
              <w:rPr>
                <w:sz w:val="20"/>
                <w:szCs w:val="20"/>
              </w:rPr>
            </w:pPr>
          </w:p>
        </w:tc>
        <w:tc>
          <w:tcPr>
            <w:tcW w:w="1250" w:type="pct"/>
            <w:tcBorders>
              <w:bottom w:val="single" w:sz="4" w:space="0" w:color="auto"/>
            </w:tcBorders>
          </w:tcPr>
          <w:p w14:paraId="739F9A49" w14:textId="77777777" w:rsidR="00B92054" w:rsidRPr="00B92054" w:rsidRDefault="00B92054" w:rsidP="00B92054">
            <w:pPr>
              <w:rPr>
                <w:sz w:val="20"/>
                <w:szCs w:val="20"/>
              </w:rPr>
            </w:pPr>
            <w:r w:rsidRPr="00B92054">
              <w:rPr>
                <w:sz w:val="20"/>
                <w:szCs w:val="20"/>
              </w:rPr>
              <w:t>Decrease reality violence</w:t>
            </w:r>
          </w:p>
          <w:p w14:paraId="3DE8DEF5" w14:textId="77777777" w:rsidR="00B92054" w:rsidRPr="00B92054" w:rsidRDefault="00B92054" w:rsidP="00B92054">
            <w:pPr>
              <w:rPr>
                <w:sz w:val="20"/>
                <w:szCs w:val="20"/>
              </w:rPr>
            </w:pPr>
            <w:r w:rsidRPr="00B92054">
              <w:rPr>
                <w:sz w:val="20"/>
                <w:szCs w:val="20"/>
              </w:rPr>
              <w:t>Increase empathy conversations within the school</w:t>
            </w:r>
          </w:p>
          <w:p w14:paraId="0F8AEFE6" w14:textId="77777777" w:rsidR="00B92054" w:rsidRPr="00B92054" w:rsidRDefault="00B92054" w:rsidP="00B92054">
            <w:pPr>
              <w:rPr>
                <w:sz w:val="20"/>
                <w:szCs w:val="20"/>
              </w:rPr>
            </w:pPr>
            <w:r w:rsidRPr="00B92054">
              <w:rPr>
                <w:sz w:val="20"/>
                <w:szCs w:val="20"/>
              </w:rPr>
              <w:t>Improve student self esteem.</w:t>
            </w:r>
          </w:p>
          <w:p w14:paraId="0FBA23DC" w14:textId="16758A82" w:rsidR="00BD47E4" w:rsidRPr="00B92054" w:rsidRDefault="00B92054" w:rsidP="00B92054">
            <w:pPr>
              <w:rPr>
                <w:sz w:val="20"/>
                <w:szCs w:val="20"/>
              </w:rPr>
            </w:pPr>
            <w:r w:rsidRPr="00B92054">
              <w:rPr>
                <w:sz w:val="20"/>
                <w:szCs w:val="20"/>
              </w:rPr>
              <w:t xml:space="preserve">Improve reading skills and comprehension and increase confidence and literary interests. </w:t>
            </w:r>
          </w:p>
          <w:p w14:paraId="70482B90" w14:textId="77777777" w:rsidR="00E67279" w:rsidRPr="00B92054" w:rsidRDefault="00E67279" w:rsidP="00B92054">
            <w:pPr>
              <w:rPr>
                <w:sz w:val="20"/>
                <w:szCs w:val="20"/>
              </w:rPr>
            </w:pPr>
            <w:r w:rsidRPr="00B92054">
              <w:rPr>
                <w:sz w:val="20"/>
                <w:szCs w:val="20"/>
              </w:rPr>
              <w:t>Less judgemental behaviours throughout the school community.</w:t>
            </w:r>
          </w:p>
          <w:p w14:paraId="1E9DFA4A" w14:textId="7637A987" w:rsidR="00BD226A" w:rsidRPr="00B92054" w:rsidRDefault="00E67279" w:rsidP="00B92054">
            <w:pPr>
              <w:rPr>
                <w:sz w:val="20"/>
                <w:szCs w:val="20"/>
              </w:rPr>
            </w:pPr>
            <w:r w:rsidRPr="00B92054">
              <w:rPr>
                <w:sz w:val="20"/>
                <w:szCs w:val="20"/>
              </w:rPr>
              <w:t>Deeper sense of belonging</w:t>
            </w:r>
            <w:r w:rsidR="00B92054" w:rsidRPr="00B92054">
              <w:rPr>
                <w:sz w:val="20"/>
                <w:szCs w:val="20"/>
              </w:rPr>
              <w:t xml:space="preserve"> and school pride </w:t>
            </w:r>
            <w:r w:rsidRPr="00B92054">
              <w:rPr>
                <w:sz w:val="20"/>
                <w:szCs w:val="20"/>
              </w:rPr>
              <w:t>for students.</w:t>
            </w:r>
          </w:p>
        </w:tc>
      </w:tr>
    </w:tbl>
    <w:p w14:paraId="3080B71D" w14:textId="60220D50" w:rsidR="00AA5504" w:rsidRDefault="00AA5504" w:rsidP="0031464E"/>
    <w:sectPr w:rsidR="00AA5504" w:rsidSect="00B57F51">
      <w:pgSz w:w="15840" w:h="12240" w:orient="landscape"/>
      <w:pgMar w:top="426" w:right="720" w:bottom="42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6A"/>
    <w:rsid w:val="000131EE"/>
    <w:rsid w:val="00025C54"/>
    <w:rsid w:val="00035ABF"/>
    <w:rsid w:val="000C4016"/>
    <w:rsid w:val="00141783"/>
    <w:rsid w:val="001B3D37"/>
    <w:rsid w:val="00276053"/>
    <w:rsid w:val="0031464E"/>
    <w:rsid w:val="0040173E"/>
    <w:rsid w:val="0052609A"/>
    <w:rsid w:val="005431B6"/>
    <w:rsid w:val="00556631"/>
    <w:rsid w:val="00593C1A"/>
    <w:rsid w:val="00733FE3"/>
    <w:rsid w:val="00783D49"/>
    <w:rsid w:val="009E3FC6"/>
    <w:rsid w:val="00A732A8"/>
    <w:rsid w:val="00AA5504"/>
    <w:rsid w:val="00AC4DD7"/>
    <w:rsid w:val="00B57F51"/>
    <w:rsid w:val="00B64960"/>
    <w:rsid w:val="00B92054"/>
    <w:rsid w:val="00BB6D01"/>
    <w:rsid w:val="00BD226A"/>
    <w:rsid w:val="00BD47E4"/>
    <w:rsid w:val="00C3281E"/>
    <w:rsid w:val="00C34165"/>
    <w:rsid w:val="00C90551"/>
    <w:rsid w:val="00D778C9"/>
    <w:rsid w:val="00DC31A1"/>
    <w:rsid w:val="00E67279"/>
    <w:rsid w:val="00F3438D"/>
    <w:rsid w:val="00F713FE"/>
    <w:rsid w:val="00F930B7"/>
    <w:rsid w:val="00FA7F28"/>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2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5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025C5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5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025C5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w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625</Words>
  <Characters>3564</Characters>
  <Application>Microsoft Macintosh Word</Application>
  <DocSecurity>0</DocSecurity>
  <Lines>29</Lines>
  <Paragraphs>8</Paragraphs>
  <ScaleCrop>false</ScaleCrop>
  <Company>NSW DET</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Craig  Austin</cp:lastModifiedBy>
  <cp:revision>2</cp:revision>
  <cp:lastPrinted>2016-04-28T05:32:00Z</cp:lastPrinted>
  <dcterms:created xsi:type="dcterms:W3CDTF">2016-12-14T06:27:00Z</dcterms:created>
  <dcterms:modified xsi:type="dcterms:W3CDTF">2016-12-14T06:27:00Z</dcterms:modified>
</cp:coreProperties>
</file>